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C02E" w14:textId="63CCBD99" w:rsidR="006B40BB" w:rsidRPr="009967D4" w:rsidRDefault="00433C7E" w:rsidP="009967D4">
      <w:pPr>
        <w:pStyle w:val="Heading1"/>
      </w:pPr>
      <w:r w:rsidRPr="009967D4">
        <w:t>Taking Turns</w:t>
      </w:r>
    </w:p>
    <w:p w14:paraId="59B8A059" w14:textId="77777777" w:rsidR="00123AEE" w:rsidRPr="00433C7E" w:rsidRDefault="00123AEE" w:rsidP="00123AEE">
      <w:pPr>
        <w:autoSpaceDE w:val="0"/>
        <w:autoSpaceDN w:val="0"/>
        <w:adjustRightInd w:val="0"/>
        <w:spacing w:after="0" w:line="240" w:lineRule="auto"/>
        <w:rPr>
          <w:rFonts w:ascii="Rubik-Regular" w:hAnsi="Rubik-Regular" w:cs="Rubik-Regular"/>
          <w:sz w:val="26"/>
          <w:szCs w:val="26"/>
        </w:rPr>
      </w:pPr>
    </w:p>
    <w:p w14:paraId="18CDC716" w14:textId="16B64737" w:rsidR="00433C7E" w:rsidRPr="00433C7E" w:rsidRDefault="00433C7E" w:rsidP="00433C7E">
      <w:pPr>
        <w:autoSpaceDE w:val="0"/>
        <w:autoSpaceDN w:val="0"/>
        <w:adjustRightInd w:val="0"/>
        <w:spacing w:after="0" w:line="240" w:lineRule="auto"/>
        <w:rPr>
          <w:rFonts w:cstheme="minorHAnsi"/>
          <w:sz w:val="24"/>
          <w:szCs w:val="24"/>
        </w:rPr>
      </w:pPr>
      <w:r w:rsidRPr="00433C7E">
        <w:rPr>
          <w:rFonts w:cstheme="minorHAnsi"/>
          <w:sz w:val="24"/>
          <w:szCs w:val="24"/>
        </w:rPr>
        <w:t>Taking turns when playing helps your child to learn new skills, like how to</w:t>
      </w:r>
    </w:p>
    <w:p w14:paraId="1A02C8AF" w14:textId="1729A38D" w:rsidR="00FD121F" w:rsidRPr="00433C7E" w:rsidRDefault="00433C7E" w:rsidP="00433C7E">
      <w:pPr>
        <w:autoSpaceDE w:val="0"/>
        <w:autoSpaceDN w:val="0"/>
        <w:adjustRightInd w:val="0"/>
        <w:spacing w:after="0" w:line="240" w:lineRule="auto"/>
        <w:rPr>
          <w:rFonts w:cstheme="minorHAnsi"/>
          <w:sz w:val="24"/>
          <w:szCs w:val="24"/>
        </w:rPr>
      </w:pPr>
      <w:r w:rsidRPr="00433C7E">
        <w:rPr>
          <w:rFonts w:cstheme="minorHAnsi"/>
          <w:sz w:val="24"/>
          <w:szCs w:val="24"/>
        </w:rPr>
        <w:t>start a conversation, how to share. It helps to build their attention and listening skills too.</w:t>
      </w:r>
    </w:p>
    <w:p w14:paraId="33740A20" w14:textId="77777777" w:rsidR="00433C7E" w:rsidRPr="00433C7E" w:rsidRDefault="00433C7E" w:rsidP="00433C7E">
      <w:pPr>
        <w:autoSpaceDE w:val="0"/>
        <w:autoSpaceDN w:val="0"/>
        <w:adjustRightInd w:val="0"/>
        <w:spacing w:after="0" w:line="240" w:lineRule="auto"/>
        <w:rPr>
          <w:rFonts w:ascii="Rubik-Regular" w:hAnsi="Rubik-Regular" w:cs="Rubik-Regular"/>
          <w:sz w:val="26"/>
          <w:szCs w:val="26"/>
        </w:rPr>
      </w:pPr>
    </w:p>
    <w:p w14:paraId="41E21C34" w14:textId="6FBAFE24" w:rsidR="00123AEE" w:rsidRPr="00433C7E" w:rsidRDefault="00433C7E" w:rsidP="00123AEE">
      <w:pPr>
        <w:pStyle w:val="ListParagraph"/>
        <w:numPr>
          <w:ilvl w:val="0"/>
          <w:numId w:val="1"/>
        </w:numPr>
        <w:autoSpaceDE w:val="0"/>
        <w:autoSpaceDN w:val="0"/>
        <w:adjustRightInd w:val="0"/>
        <w:spacing w:after="0" w:line="240" w:lineRule="auto"/>
        <w:rPr>
          <w:rFonts w:cstheme="minorHAnsi"/>
          <w:color w:val="0D0E0E"/>
          <w:sz w:val="24"/>
          <w:szCs w:val="24"/>
        </w:rPr>
      </w:pPr>
      <w:r w:rsidRPr="00433C7E">
        <w:rPr>
          <w:rFonts w:cstheme="minorHAnsi"/>
          <w:b/>
          <w:bCs/>
          <w:color w:val="0D0E0E"/>
          <w:sz w:val="24"/>
          <w:szCs w:val="24"/>
        </w:rPr>
        <w:t>Timing is important</w:t>
      </w:r>
    </w:p>
    <w:p w14:paraId="15D90F2F" w14:textId="1CFE19B7" w:rsidR="00FD121F" w:rsidRPr="00433C7E" w:rsidRDefault="00433C7E" w:rsidP="00433C7E">
      <w:pPr>
        <w:autoSpaceDE w:val="0"/>
        <w:autoSpaceDN w:val="0"/>
        <w:adjustRightInd w:val="0"/>
        <w:spacing w:after="0" w:line="240" w:lineRule="auto"/>
        <w:rPr>
          <w:rFonts w:cstheme="minorHAnsi"/>
          <w:color w:val="0D0E0E"/>
          <w:sz w:val="24"/>
          <w:szCs w:val="24"/>
        </w:rPr>
      </w:pPr>
      <w:r w:rsidRPr="00433C7E">
        <w:rPr>
          <w:rFonts w:cstheme="minorHAnsi"/>
          <w:color w:val="0D0E0E"/>
          <w:sz w:val="24"/>
          <w:szCs w:val="24"/>
        </w:rPr>
        <w:t>It is important to give your child lots of waiting time after you have spoken. This will give them time to understand what you have said and think about what they want to say or do next. Waiting time will also help your child learn that conversation involves taking turns together!</w:t>
      </w:r>
    </w:p>
    <w:p w14:paraId="5B2D4045" w14:textId="77777777" w:rsidR="00433C7E" w:rsidRPr="00433C7E" w:rsidRDefault="00433C7E" w:rsidP="00433C7E">
      <w:pPr>
        <w:autoSpaceDE w:val="0"/>
        <w:autoSpaceDN w:val="0"/>
        <w:adjustRightInd w:val="0"/>
        <w:spacing w:after="0" w:line="240" w:lineRule="auto"/>
        <w:rPr>
          <w:rFonts w:ascii="Rubik-Regular" w:hAnsi="Rubik-Regular" w:cs="Rubik-Regular"/>
          <w:color w:val="0D0E0E"/>
          <w:sz w:val="25"/>
          <w:szCs w:val="25"/>
        </w:rPr>
      </w:pPr>
    </w:p>
    <w:p w14:paraId="076740B4" w14:textId="55B00203" w:rsidR="006B40BB" w:rsidRPr="00887D5D" w:rsidRDefault="00433C7E" w:rsidP="006B40BB">
      <w:pPr>
        <w:pStyle w:val="ListParagraph"/>
        <w:numPr>
          <w:ilvl w:val="0"/>
          <w:numId w:val="1"/>
        </w:numPr>
        <w:autoSpaceDE w:val="0"/>
        <w:autoSpaceDN w:val="0"/>
        <w:adjustRightInd w:val="0"/>
        <w:spacing w:after="0" w:line="240" w:lineRule="auto"/>
        <w:rPr>
          <w:rFonts w:cstheme="minorHAnsi"/>
          <w:b/>
          <w:bCs/>
          <w:color w:val="0D0E0E"/>
          <w:sz w:val="24"/>
          <w:szCs w:val="24"/>
        </w:rPr>
      </w:pPr>
      <w:r>
        <w:rPr>
          <w:rFonts w:cstheme="minorHAnsi"/>
          <w:b/>
          <w:bCs/>
          <w:color w:val="0D0E0E"/>
          <w:sz w:val="24"/>
          <w:szCs w:val="24"/>
        </w:rPr>
        <w:t>Respond straight away</w:t>
      </w:r>
    </w:p>
    <w:p w14:paraId="2854685D" w14:textId="5A500712" w:rsidR="00887D5D" w:rsidRPr="00433C7E" w:rsidRDefault="00433C7E" w:rsidP="00433C7E">
      <w:pPr>
        <w:autoSpaceDE w:val="0"/>
        <w:autoSpaceDN w:val="0"/>
        <w:adjustRightInd w:val="0"/>
        <w:spacing w:after="0" w:line="240" w:lineRule="auto"/>
        <w:rPr>
          <w:rFonts w:cstheme="minorHAnsi"/>
          <w:color w:val="0D0E0E"/>
          <w:sz w:val="24"/>
          <w:szCs w:val="24"/>
        </w:rPr>
      </w:pPr>
      <w:r w:rsidRPr="00433C7E">
        <w:rPr>
          <w:rFonts w:cstheme="minorHAnsi"/>
          <w:color w:val="0D0E0E"/>
          <w:sz w:val="24"/>
          <w:szCs w:val="24"/>
        </w:rPr>
        <w:t xml:space="preserve">When your child takes a turn, respond straight </w:t>
      </w:r>
      <w:proofErr w:type="gramStart"/>
      <w:r w:rsidRPr="00433C7E">
        <w:rPr>
          <w:rFonts w:cstheme="minorHAnsi"/>
          <w:color w:val="0D0E0E"/>
          <w:sz w:val="24"/>
          <w:szCs w:val="24"/>
        </w:rPr>
        <w:t>away</w:t>
      </w:r>
      <w:proofErr w:type="gramEnd"/>
      <w:r w:rsidRPr="00433C7E">
        <w:rPr>
          <w:rFonts w:cstheme="minorHAnsi"/>
          <w:color w:val="0D0E0E"/>
          <w:sz w:val="24"/>
          <w:szCs w:val="24"/>
        </w:rPr>
        <w:t xml:space="preserve"> and say something which matches their interest. Also try to match the length of your child’s turn so you take equal turns.</w:t>
      </w:r>
    </w:p>
    <w:p w14:paraId="4B2C3187" w14:textId="77777777" w:rsidR="00433C7E" w:rsidRPr="00433C7E" w:rsidRDefault="00433C7E" w:rsidP="00433C7E">
      <w:pPr>
        <w:autoSpaceDE w:val="0"/>
        <w:autoSpaceDN w:val="0"/>
        <w:adjustRightInd w:val="0"/>
        <w:spacing w:after="0" w:line="240" w:lineRule="auto"/>
        <w:rPr>
          <w:rFonts w:ascii="Rubik-Regular" w:hAnsi="Rubik-Regular" w:cs="Rubik-Regular"/>
          <w:color w:val="0D0E0E"/>
          <w:sz w:val="26"/>
          <w:szCs w:val="26"/>
        </w:rPr>
      </w:pPr>
    </w:p>
    <w:p w14:paraId="003F3EC0" w14:textId="66C60360" w:rsidR="00887D5D" w:rsidRPr="00887D5D" w:rsidRDefault="00433C7E" w:rsidP="00887D5D">
      <w:pPr>
        <w:pStyle w:val="ListParagraph"/>
        <w:numPr>
          <w:ilvl w:val="0"/>
          <w:numId w:val="1"/>
        </w:numPr>
        <w:autoSpaceDE w:val="0"/>
        <w:autoSpaceDN w:val="0"/>
        <w:adjustRightInd w:val="0"/>
        <w:spacing w:after="0" w:line="240" w:lineRule="auto"/>
        <w:rPr>
          <w:rFonts w:cstheme="minorHAnsi"/>
          <w:color w:val="0D0E0E"/>
          <w:sz w:val="24"/>
          <w:szCs w:val="24"/>
        </w:rPr>
      </w:pPr>
      <w:r>
        <w:rPr>
          <w:rFonts w:cstheme="minorHAnsi"/>
          <w:b/>
          <w:bCs/>
          <w:color w:val="0D0E0E"/>
          <w:sz w:val="24"/>
          <w:szCs w:val="24"/>
        </w:rPr>
        <w:t>Create opportunities</w:t>
      </w:r>
    </w:p>
    <w:p w14:paraId="65CC046C" w14:textId="732149B5" w:rsidR="00887D5D" w:rsidRPr="00433C7E" w:rsidRDefault="00433C7E" w:rsidP="00433C7E">
      <w:pPr>
        <w:autoSpaceDE w:val="0"/>
        <w:autoSpaceDN w:val="0"/>
        <w:adjustRightInd w:val="0"/>
        <w:spacing w:after="0" w:line="240" w:lineRule="auto"/>
        <w:rPr>
          <w:rFonts w:cstheme="minorHAnsi"/>
          <w:color w:val="0D0E0E"/>
          <w:sz w:val="24"/>
          <w:szCs w:val="24"/>
        </w:rPr>
      </w:pPr>
      <w:r w:rsidRPr="00433C7E">
        <w:rPr>
          <w:rFonts w:cstheme="minorHAnsi"/>
          <w:color w:val="0D0E0E"/>
          <w:sz w:val="24"/>
          <w:szCs w:val="24"/>
        </w:rPr>
        <w:t xml:space="preserve">You can create lots of chances for your child to practice turn taking. This could be taking a turn in conversation or while playing together, like sharing the pieces of a jigsaw, making silly </w:t>
      </w:r>
      <w:proofErr w:type="gramStart"/>
      <w:r w:rsidRPr="00433C7E">
        <w:rPr>
          <w:rFonts w:cstheme="minorHAnsi"/>
          <w:color w:val="0D0E0E"/>
          <w:sz w:val="24"/>
          <w:szCs w:val="24"/>
        </w:rPr>
        <w:t>sounds</w:t>
      </w:r>
      <w:proofErr w:type="gramEnd"/>
      <w:r w:rsidRPr="00433C7E">
        <w:rPr>
          <w:rFonts w:cstheme="minorHAnsi"/>
          <w:color w:val="0D0E0E"/>
          <w:sz w:val="24"/>
          <w:szCs w:val="24"/>
        </w:rPr>
        <w:t xml:space="preserve"> or building a tower.</w:t>
      </w:r>
    </w:p>
    <w:p w14:paraId="5F159B70" w14:textId="77777777" w:rsidR="00433C7E" w:rsidRPr="00433C7E" w:rsidRDefault="00433C7E" w:rsidP="00433C7E">
      <w:pPr>
        <w:autoSpaceDE w:val="0"/>
        <w:autoSpaceDN w:val="0"/>
        <w:adjustRightInd w:val="0"/>
        <w:spacing w:after="0" w:line="240" w:lineRule="auto"/>
        <w:rPr>
          <w:rFonts w:ascii="Rubik-Regular" w:hAnsi="Rubik-Regular" w:cs="Rubik-Regular"/>
          <w:color w:val="0D0E0E"/>
          <w:sz w:val="26"/>
          <w:szCs w:val="26"/>
        </w:rPr>
      </w:pPr>
    </w:p>
    <w:p w14:paraId="4F1D30A8" w14:textId="36C68D9E" w:rsidR="00887D5D" w:rsidRPr="00887D5D" w:rsidRDefault="00887D5D" w:rsidP="00887D5D">
      <w:pPr>
        <w:pStyle w:val="ListParagraph"/>
        <w:numPr>
          <w:ilvl w:val="0"/>
          <w:numId w:val="1"/>
        </w:numPr>
        <w:autoSpaceDE w:val="0"/>
        <w:autoSpaceDN w:val="0"/>
        <w:adjustRightInd w:val="0"/>
        <w:spacing w:after="0" w:line="240" w:lineRule="auto"/>
        <w:rPr>
          <w:rFonts w:cstheme="minorHAnsi"/>
          <w:b/>
          <w:bCs/>
          <w:color w:val="0D0E0E"/>
          <w:sz w:val="24"/>
          <w:szCs w:val="24"/>
        </w:rPr>
      </w:pPr>
      <w:r w:rsidRPr="00887D5D">
        <w:rPr>
          <w:rFonts w:cstheme="minorHAnsi"/>
          <w:b/>
          <w:bCs/>
          <w:color w:val="0D0E0E"/>
          <w:sz w:val="24"/>
          <w:szCs w:val="24"/>
        </w:rPr>
        <w:t>Singing Together</w:t>
      </w:r>
    </w:p>
    <w:p w14:paraId="7A33B059" w14:textId="764D94FF" w:rsidR="00887D5D" w:rsidRPr="00887D5D" w:rsidRDefault="00887D5D" w:rsidP="00887D5D">
      <w:pPr>
        <w:autoSpaceDE w:val="0"/>
        <w:autoSpaceDN w:val="0"/>
        <w:adjustRightInd w:val="0"/>
        <w:spacing w:after="0" w:line="240" w:lineRule="auto"/>
        <w:rPr>
          <w:rFonts w:cstheme="minorHAnsi"/>
          <w:color w:val="0D0E0E"/>
          <w:sz w:val="24"/>
          <w:szCs w:val="24"/>
        </w:rPr>
      </w:pPr>
      <w:r w:rsidRPr="00887D5D">
        <w:rPr>
          <w:rFonts w:cstheme="minorHAnsi"/>
          <w:color w:val="0D0E0E"/>
          <w:sz w:val="24"/>
          <w:szCs w:val="24"/>
        </w:rPr>
        <w:t>Have fun making up new songs with your child. Pick a familiar tune and add any words you like to match what you are doing or playing with.</w:t>
      </w:r>
    </w:p>
    <w:p w14:paraId="34DB356D" w14:textId="77777777" w:rsidR="00887D5D" w:rsidRPr="00887D5D" w:rsidRDefault="00887D5D" w:rsidP="00887D5D">
      <w:pPr>
        <w:autoSpaceDE w:val="0"/>
        <w:autoSpaceDN w:val="0"/>
        <w:adjustRightInd w:val="0"/>
        <w:spacing w:after="0" w:line="240" w:lineRule="auto"/>
        <w:rPr>
          <w:rFonts w:ascii="Rubik-Regular" w:hAnsi="Rubik-Regular" w:cs="Rubik-Regular"/>
          <w:color w:val="0D0E0E"/>
          <w:sz w:val="24"/>
          <w:szCs w:val="24"/>
        </w:rPr>
      </w:pPr>
    </w:p>
    <w:p w14:paraId="4CC9CA00" w14:textId="094C70E9" w:rsidR="006B40BB" w:rsidRPr="009967D4" w:rsidRDefault="006B40BB" w:rsidP="009967D4">
      <w:pPr>
        <w:pStyle w:val="Heading2"/>
      </w:pPr>
      <w:r w:rsidRPr="009967D4">
        <w:t>Try it out and see how it goes</w:t>
      </w:r>
    </w:p>
    <w:p w14:paraId="549460B4" w14:textId="5B4EACDC" w:rsidR="006B40BB" w:rsidRPr="006B40BB" w:rsidRDefault="006B40BB" w:rsidP="006B40BB">
      <w:pPr>
        <w:autoSpaceDE w:val="0"/>
        <w:autoSpaceDN w:val="0"/>
        <w:adjustRightInd w:val="0"/>
        <w:spacing w:after="0" w:line="240" w:lineRule="auto"/>
        <w:rPr>
          <w:rFonts w:cstheme="minorHAnsi"/>
          <w:color w:val="0D0E0E"/>
          <w:sz w:val="24"/>
          <w:szCs w:val="24"/>
        </w:rPr>
      </w:pPr>
    </w:p>
    <w:p w14:paraId="744A5B18" w14:textId="12DD10C0" w:rsidR="006B40BB" w:rsidRPr="00433C7E" w:rsidRDefault="006B40BB" w:rsidP="006B40BB">
      <w:pPr>
        <w:pStyle w:val="ListParagraph"/>
        <w:numPr>
          <w:ilvl w:val="0"/>
          <w:numId w:val="2"/>
        </w:numPr>
        <w:autoSpaceDE w:val="0"/>
        <w:autoSpaceDN w:val="0"/>
        <w:adjustRightInd w:val="0"/>
        <w:spacing w:after="0" w:line="240" w:lineRule="auto"/>
        <w:ind w:left="360"/>
        <w:rPr>
          <w:rFonts w:cstheme="minorHAnsi"/>
          <w:sz w:val="24"/>
          <w:szCs w:val="24"/>
        </w:rPr>
      </w:pPr>
      <w:r w:rsidRPr="00433C7E">
        <w:rPr>
          <w:rFonts w:cstheme="minorHAnsi"/>
          <w:sz w:val="24"/>
          <w:szCs w:val="24"/>
        </w:rPr>
        <w:t xml:space="preserve">What did you do? </w:t>
      </w:r>
      <w:r w:rsidR="00433C7E" w:rsidRPr="00433C7E">
        <w:rPr>
          <w:rFonts w:cstheme="minorHAnsi"/>
          <w:i/>
          <w:iCs/>
          <w:sz w:val="24"/>
          <w:szCs w:val="24"/>
        </w:rPr>
        <w:t xml:space="preserve">(for example: When Alicia was playing with a car ramp, we took turns to push the </w:t>
      </w:r>
      <w:proofErr w:type="gramStart"/>
      <w:r w:rsidR="00433C7E" w:rsidRPr="00433C7E">
        <w:rPr>
          <w:rFonts w:cstheme="minorHAnsi"/>
          <w:i/>
          <w:iCs/>
          <w:sz w:val="24"/>
          <w:szCs w:val="24"/>
        </w:rPr>
        <w:t>cars )</w:t>
      </w:r>
      <w:proofErr w:type="gramEnd"/>
    </w:p>
    <w:p w14:paraId="539A3C58" w14:textId="5F09CEFD" w:rsidR="006B40BB" w:rsidRPr="00433C7E" w:rsidRDefault="006B40BB" w:rsidP="006B40BB">
      <w:pPr>
        <w:autoSpaceDE w:val="0"/>
        <w:autoSpaceDN w:val="0"/>
        <w:adjustRightInd w:val="0"/>
        <w:spacing w:after="0" w:line="240" w:lineRule="auto"/>
        <w:rPr>
          <w:rFonts w:cstheme="minorHAnsi"/>
          <w:i/>
          <w:iCs/>
          <w:sz w:val="24"/>
          <w:szCs w:val="24"/>
        </w:rPr>
      </w:pPr>
    </w:p>
    <w:p w14:paraId="7C04B692" w14:textId="600BD07A" w:rsidR="00DE4EE6" w:rsidRPr="00433C7E" w:rsidRDefault="006B40BB" w:rsidP="006B40BB">
      <w:pPr>
        <w:pStyle w:val="ListParagraph"/>
        <w:numPr>
          <w:ilvl w:val="0"/>
          <w:numId w:val="2"/>
        </w:numPr>
        <w:autoSpaceDE w:val="0"/>
        <w:autoSpaceDN w:val="0"/>
        <w:adjustRightInd w:val="0"/>
        <w:spacing w:after="0" w:line="240" w:lineRule="auto"/>
        <w:ind w:left="360"/>
        <w:rPr>
          <w:rFonts w:cstheme="minorHAnsi"/>
          <w:sz w:val="24"/>
          <w:szCs w:val="24"/>
        </w:rPr>
      </w:pPr>
      <w:r w:rsidRPr="00433C7E">
        <w:rPr>
          <w:rFonts w:cstheme="minorHAnsi"/>
          <w:sz w:val="24"/>
          <w:szCs w:val="24"/>
        </w:rPr>
        <w:t xml:space="preserve">How did this help your child? </w:t>
      </w:r>
      <w:r w:rsidR="00433C7E" w:rsidRPr="00433C7E">
        <w:rPr>
          <w:rFonts w:cstheme="minorHAnsi"/>
          <w:i/>
          <w:iCs/>
          <w:sz w:val="24"/>
          <w:szCs w:val="24"/>
        </w:rPr>
        <w:t>(</w:t>
      </w:r>
      <w:proofErr w:type="gramStart"/>
      <w:r w:rsidR="00433C7E" w:rsidRPr="00433C7E">
        <w:rPr>
          <w:rFonts w:cstheme="minorHAnsi"/>
          <w:i/>
          <w:iCs/>
          <w:sz w:val="24"/>
          <w:szCs w:val="24"/>
        </w:rPr>
        <w:t>for</w:t>
      </w:r>
      <w:proofErr w:type="gramEnd"/>
      <w:r w:rsidR="00433C7E" w:rsidRPr="00433C7E">
        <w:rPr>
          <w:rFonts w:cstheme="minorHAnsi"/>
          <w:i/>
          <w:iCs/>
          <w:sz w:val="24"/>
          <w:szCs w:val="24"/>
        </w:rPr>
        <w:t xml:space="preserve"> example: After some practice, Alicia looked at me when it was my turn to push the car down the ramp)</w:t>
      </w:r>
    </w:p>
    <w:sectPr w:rsidR="00DE4EE6" w:rsidRPr="00433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Sem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F5190"/>
    <w:multiLevelType w:val="hybridMultilevel"/>
    <w:tmpl w:val="88A2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52647"/>
    <w:multiLevelType w:val="hybridMultilevel"/>
    <w:tmpl w:val="45205E68"/>
    <w:lvl w:ilvl="0" w:tplc="4188534E">
      <w:start w:val="1"/>
      <w:numFmt w:val="decimal"/>
      <w:lvlText w:val="%1."/>
      <w:lvlJc w:val="left"/>
      <w:pPr>
        <w:ind w:left="360" w:hanging="360"/>
      </w:pPr>
      <w:rPr>
        <w:rFonts w:ascii="Rubik-SemiBold" w:hAnsi="Rubik-SemiBold" w:cs="Rubik-SemiBold"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605AAE"/>
    <w:multiLevelType w:val="hybridMultilevel"/>
    <w:tmpl w:val="694299D4"/>
    <w:lvl w:ilvl="0" w:tplc="C2C8F4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70551A"/>
    <w:multiLevelType w:val="hybridMultilevel"/>
    <w:tmpl w:val="394A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684856">
    <w:abstractNumId w:val="1"/>
  </w:num>
  <w:num w:numId="2" w16cid:durableId="1524899774">
    <w:abstractNumId w:val="2"/>
  </w:num>
  <w:num w:numId="3" w16cid:durableId="1309288159">
    <w:abstractNumId w:val="3"/>
  </w:num>
  <w:num w:numId="4" w16cid:durableId="166300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BB"/>
    <w:rsid w:val="00123AEE"/>
    <w:rsid w:val="00433C7E"/>
    <w:rsid w:val="004B59C4"/>
    <w:rsid w:val="006B40BB"/>
    <w:rsid w:val="00825CB4"/>
    <w:rsid w:val="00887D5D"/>
    <w:rsid w:val="009967D4"/>
    <w:rsid w:val="00DE4EE6"/>
    <w:rsid w:val="00F9058D"/>
    <w:rsid w:val="00FD1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C347"/>
  <w15:chartTrackingRefBased/>
  <w15:docId w15:val="{90738FB9-B10B-41E6-9269-5B4BEA4E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7D4"/>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9967D4"/>
    <w:pPr>
      <w:keepNext/>
      <w:keepLines/>
      <w:spacing w:before="40" w:after="0"/>
      <w:outlineLvl w:val="1"/>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0BB"/>
    <w:pPr>
      <w:ind w:left="720"/>
      <w:contextualSpacing/>
    </w:pPr>
  </w:style>
  <w:style w:type="character" w:customStyle="1" w:styleId="Heading1Char">
    <w:name w:val="Heading 1 Char"/>
    <w:basedOn w:val="DefaultParagraphFont"/>
    <w:link w:val="Heading1"/>
    <w:uiPriority w:val="9"/>
    <w:rsid w:val="009967D4"/>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9967D4"/>
    <w:rPr>
      <w:rFonts w:ascii="Arial" w:eastAsiaTheme="majorEastAsia"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Laura</dc:creator>
  <cp:keywords/>
  <dc:description/>
  <cp:lastModifiedBy>Knight, Laura</cp:lastModifiedBy>
  <cp:revision>3</cp:revision>
  <dcterms:created xsi:type="dcterms:W3CDTF">2022-09-27T15:52:00Z</dcterms:created>
  <dcterms:modified xsi:type="dcterms:W3CDTF">2022-10-04T10:36:00Z</dcterms:modified>
</cp:coreProperties>
</file>