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3EC97" w14:textId="032500EA" w:rsidR="00B86ED8" w:rsidRPr="00B86ED8" w:rsidRDefault="00B86ED8" w:rsidP="00B86ED8">
      <w:pPr>
        <w:pStyle w:val="Heading1"/>
        <w:spacing w:before="640"/>
        <w:ind w:left="-851" w:right="-851"/>
        <w:rPr>
          <w:rStyle w:val="Heading2Char"/>
          <w:rFonts w:asciiTheme="minorHAnsi" w:hAnsiTheme="minorHAnsi" w:cstheme="minorHAnsi"/>
          <w:color w:val="FFFFFF" w:themeColor="background1"/>
        </w:rPr>
      </w:pPr>
      <w:r w:rsidRPr="00B86ED8">
        <w:t>Putting Greater Manchester’s waste to good use</w:t>
      </w:r>
      <w:r>
        <w:br/>
      </w:r>
      <w:r w:rsidRPr="00B86ED8">
        <w:t xml:space="preserve">SUEZ social value update </w:t>
      </w:r>
      <w:r w:rsidR="000A6472">
        <w:rPr>
          <w:color w:val="00B0F0"/>
        </w:rPr>
        <w:t xml:space="preserve">September </w:t>
      </w:r>
      <w:r w:rsidRPr="00A31B7F">
        <w:rPr>
          <w:color w:val="00B0F0"/>
        </w:rPr>
        <w:t>2022</w:t>
      </w:r>
    </w:p>
    <w:p w14:paraId="2E345042" w14:textId="749CE980" w:rsidR="00AA3D9C" w:rsidRPr="00D344F3" w:rsidRDefault="00AA3D9C" w:rsidP="00FB78B7">
      <w:pPr>
        <w:shd w:val="clear" w:color="auto" w:fill="E4F1FE"/>
      </w:pPr>
      <w:r w:rsidRPr="00D344F3">
        <w:t xml:space="preserve">SUEZ Recycling and Recovery UK manage the waste sites on behalf of the Greater Manchester Combined Authority (GMCA), managing 1.1 million tonnes of waste arising from nearly 2.3 million residents. </w:t>
      </w:r>
    </w:p>
    <w:p w14:paraId="5F157805" w14:textId="795DE47C" w:rsidR="00984C53" w:rsidRPr="00D344F3" w:rsidRDefault="00AA3D9C" w:rsidP="004F23B5">
      <w:pPr>
        <w:shd w:val="clear" w:color="auto" w:fill="E4F1FE"/>
        <w:sectPr w:rsidR="00984C53" w:rsidRPr="00D344F3" w:rsidSect="00B86ED8">
          <w:headerReference w:type="default" r:id="rId8"/>
          <w:headerReference w:type="first" r:id="rId9"/>
          <w:pgSz w:w="11906" w:h="16838"/>
          <w:pgMar w:top="1134" w:right="851" w:bottom="1559" w:left="851" w:header="680" w:footer="57" w:gutter="0"/>
          <w:cols w:space="708"/>
          <w:titlePg/>
          <w:docGrid w:linePitch="360"/>
        </w:sectPr>
      </w:pPr>
      <w:r w:rsidRPr="00D344F3">
        <w:t>In Greater Manchester, we have 54 social value commitments centred around 9 social outcomes and we’ll be keeping you updated on progress each month. Our goal is to help create a circular economy in which nearly all waste materials are reused, recycled, or recovered for their energy</w:t>
      </w:r>
      <w:r w:rsidR="00492EC7">
        <w:t>.</w:t>
      </w:r>
    </w:p>
    <w:p w14:paraId="47501968" w14:textId="01EDD1EE" w:rsidR="004F23B5" w:rsidRPr="00D344F3" w:rsidRDefault="004F23B5" w:rsidP="004F23B5">
      <w:pPr>
        <w:pStyle w:val="Heading2"/>
        <w:rPr>
          <w:color w:val="auto"/>
        </w:rPr>
      </w:pPr>
      <w:r w:rsidRPr="002159B0">
        <w:rPr>
          <w:color w:val="auto"/>
        </w:rPr>
        <w:t>Re-use</w:t>
      </w:r>
    </w:p>
    <w:p w14:paraId="13672154" w14:textId="40755913" w:rsidR="00F11098" w:rsidRDefault="002159B0" w:rsidP="00B86ED8">
      <w:r>
        <w:t xml:space="preserve">At the end of September, we welcomed new </w:t>
      </w:r>
      <w:r w:rsidR="00C7687D" w:rsidRPr="00C7687D">
        <w:t>Parliamentary Under Secretary of State for the Department of Environment, Food and Rural Affairs</w:t>
      </w:r>
      <w:r>
        <w:t xml:space="preserve"> at the Department for Environment, Trudy Harrison MP to the Renew Hub. This was her first official visit in post and it was fantastic to see how enthusiastic she was about reuse and its positive impact on the environment. </w:t>
      </w:r>
      <w:r w:rsidR="00722562">
        <w:t xml:space="preserve">This followed a visit earlier in September from Chair of the APPG for Environment, Chris Skidmore MP, who is leading a review into the Government’s delivery of its climate commitments. </w:t>
      </w:r>
    </w:p>
    <w:p w14:paraId="34B94780" w14:textId="219F469E" w:rsidR="00F9046B" w:rsidRDefault="002159B0" w:rsidP="00B86ED8">
      <w:r>
        <w:drawing>
          <wp:inline distT="0" distB="0" distL="0" distR="0" wp14:anchorId="24639DFA" wp14:editId="6C74B177">
            <wp:extent cx="2374155" cy="1783080"/>
            <wp:effectExtent l="0" t="0" r="7620" b="7620"/>
            <wp:docPr id="3" name="Picture 3" descr="DEFRA Minister Trudy Harrison MP stood next to SUEZ CEO John Scanlon next to a grafitti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FRA Minister Trudy Harrison MP stood next to SUEZ CEO John Scanlon next to a grafitti w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4660" cy="1798480"/>
                    </a:xfrm>
                    <a:prstGeom prst="rect">
                      <a:avLst/>
                    </a:prstGeom>
                    <a:noFill/>
                    <a:ln>
                      <a:noFill/>
                    </a:ln>
                  </pic:spPr>
                </pic:pic>
              </a:graphicData>
            </a:graphic>
          </wp:inline>
        </w:drawing>
      </w:r>
      <w:r>
        <w:drawing>
          <wp:inline distT="0" distB="0" distL="0" distR="0" wp14:anchorId="7664DD42" wp14:editId="5A65B6C1">
            <wp:extent cx="2382520" cy="1786890"/>
            <wp:effectExtent l="0" t="0" r="0" b="3810"/>
            <wp:docPr id="6" name="Picture 6" descr="Three people - Martyn Cox, Minister Trudy Harrison, and David Taylor - stand in front of a colourful mural in the Renew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ee people - Martyn Cox, Minister Trudy Harrison, and David Taylor - stand in front of a colourful mural in the Renew Hu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2520" cy="1786890"/>
                    </a:xfrm>
                    <a:prstGeom prst="rect">
                      <a:avLst/>
                    </a:prstGeom>
                    <a:noFill/>
                    <a:ln>
                      <a:noFill/>
                    </a:ln>
                  </pic:spPr>
                </pic:pic>
              </a:graphicData>
            </a:graphic>
          </wp:inline>
        </w:drawing>
      </w:r>
    </w:p>
    <w:p w14:paraId="0A548D49" w14:textId="6FE44DA9" w:rsidR="00FE07D0" w:rsidRDefault="002159B0" w:rsidP="00B86ED8">
      <w:r>
        <w:t xml:space="preserve">It was also announced that the Renew Hub has been shortlisted for two awards at this year’s National Recycling Awards, taking place in December. The Hub has been shortlisted in categories for both social value and contributions towards the circular economy. </w:t>
      </w:r>
    </w:p>
    <w:p w14:paraId="552D714F" w14:textId="79612784" w:rsidR="002159B0" w:rsidRDefault="00E92361" w:rsidP="00B86ED8">
      <w:r>
        <w:t xml:space="preserve">Continuing with reuse and leading the way, Bury Council donated 30 good quality bunkbeds from Burrs Country Park which we were able to pass on directly to Bolton Community Furniture – a registered charity providing furniture for those most in need. </w:t>
      </w:r>
    </w:p>
    <w:p w14:paraId="02588905" w14:textId="332035A9" w:rsidR="002159B0" w:rsidRPr="002159B0" w:rsidRDefault="002159B0" w:rsidP="002159B0">
      <w:pPr>
        <w:sectPr w:rsidR="002159B0" w:rsidRPr="002159B0" w:rsidSect="004F23B5">
          <w:headerReference w:type="default" r:id="rId12"/>
          <w:type w:val="continuous"/>
          <w:pgSz w:w="11906" w:h="16838"/>
          <w:pgMar w:top="1134" w:right="851" w:bottom="1559" w:left="851" w:header="709" w:footer="454" w:gutter="0"/>
          <w:cols w:space="708"/>
          <w:docGrid w:linePitch="360"/>
        </w:sectPr>
      </w:pPr>
    </w:p>
    <w:p w14:paraId="10D35E12" w14:textId="2FA7E106" w:rsidR="008B7FCE" w:rsidRDefault="008B7FCE" w:rsidP="00B86ED8">
      <w:pPr>
        <w:sectPr w:rsidR="008B7FCE" w:rsidSect="001B6E1D">
          <w:headerReference w:type="default" r:id="rId13"/>
          <w:pgSz w:w="11906" w:h="16838"/>
          <w:pgMar w:top="1134" w:right="851" w:bottom="1559" w:left="851" w:header="709" w:footer="510" w:gutter="0"/>
          <w:cols w:space="708"/>
          <w:docGrid w:linePitch="360"/>
        </w:sectPr>
      </w:pPr>
    </w:p>
    <w:p w14:paraId="62418F82" w14:textId="0A6F2E0B" w:rsidR="00394985" w:rsidRPr="00394985" w:rsidRDefault="00394985" w:rsidP="00394985">
      <w:pPr>
        <w:keepNext/>
        <w:keepLines/>
        <w:spacing w:before="80" w:after="120" w:line="240" w:lineRule="auto"/>
        <w:outlineLvl w:val="1"/>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Litter picking </w:t>
      </w:r>
    </w:p>
    <w:p w14:paraId="1E96BF8B" w14:textId="428F3E71" w:rsidR="00394985" w:rsidRDefault="00394985" w:rsidP="00394985">
      <w:pPr>
        <w:pStyle w:val="Heading2"/>
        <w:rPr>
          <w:color w:val="auto"/>
        </w:rPr>
      </w:pPr>
      <w:r>
        <w:rPr>
          <w:rFonts w:asciiTheme="minorHAnsi" w:eastAsiaTheme="minorEastAsia" w:hAnsiTheme="minorHAnsi" w:cstheme="minorBidi"/>
          <w:color w:val="auto"/>
          <w:sz w:val="24"/>
          <w:szCs w:val="24"/>
        </w:rPr>
        <w:t>Operatives from our South East region joined 22 residents in Heald Green, Stockport, for a community litter pick on the 17</w:t>
      </w:r>
      <w:r w:rsidRPr="00394985">
        <w:rPr>
          <w:rFonts w:asciiTheme="minorHAnsi" w:eastAsiaTheme="minorEastAsia" w:hAnsiTheme="minorHAnsi" w:cstheme="minorBidi"/>
          <w:color w:val="auto"/>
          <w:sz w:val="24"/>
          <w:szCs w:val="24"/>
          <w:vertAlign w:val="superscript"/>
        </w:rPr>
        <w:t>th</w:t>
      </w:r>
      <w:r>
        <w:rPr>
          <w:rFonts w:asciiTheme="minorHAnsi" w:eastAsiaTheme="minorEastAsia" w:hAnsiTheme="minorHAnsi" w:cstheme="minorBidi"/>
          <w:color w:val="auto"/>
          <w:sz w:val="24"/>
          <w:szCs w:val="24"/>
        </w:rPr>
        <w:t xml:space="preserve"> September. Alongside loaning litter picking equipment to community groups, our teams regularly support community litter picks in areas around the sites in an effort to improve biodiversity in the area. </w:t>
      </w:r>
    </w:p>
    <w:p w14:paraId="432A88B6" w14:textId="544E6661" w:rsidR="00394985" w:rsidRDefault="00394985" w:rsidP="004F23B5">
      <w:pPr>
        <w:pStyle w:val="Heading2"/>
        <w:rPr>
          <w:color w:val="auto"/>
        </w:rPr>
      </w:pPr>
      <w:r>
        <w:drawing>
          <wp:inline distT="0" distB="0" distL="0" distR="0" wp14:anchorId="6430CB0A" wp14:editId="7EBCB89D">
            <wp:extent cx="4564548" cy="2110740"/>
            <wp:effectExtent l="0" t="0" r="7620" b="3810"/>
            <wp:docPr id="8" name="Picture 8" descr="A large group of people in high viz jackets are stood together outside some shops with litter pickers and bin bags, with their arm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arge group of people in high viz jackets are stood together outside some shops with litter pickers and bin bags, with their arms in the ai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575723" cy="2115908"/>
                    </a:xfrm>
                    <a:prstGeom prst="rect">
                      <a:avLst/>
                    </a:prstGeom>
                    <a:noFill/>
                    <a:ln>
                      <a:noFill/>
                    </a:ln>
                  </pic:spPr>
                </pic:pic>
              </a:graphicData>
            </a:graphic>
          </wp:inline>
        </w:drawing>
      </w:r>
    </w:p>
    <w:p w14:paraId="0B19CCEF" w14:textId="180F38E6" w:rsidR="00394985" w:rsidRPr="00394985" w:rsidRDefault="00394985" w:rsidP="00394985">
      <w:pPr>
        <w:keepNext/>
        <w:keepLines/>
        <w:spacing w:before="80" w:after="120" w:line="240" w:lineRule="auto"/>
        <w:outlineLvl w:val="1"/>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SUEZ corporate charity partner </w:t>
      </w:r>
    </w:p>
    <w:p w14:paraId="582B2381" w14:textId="5A6FD17A" w:rsidR="00394985" w:rsidRDefault="00394985" w:rsidP="00394985">
      <w:pPr>
        <w:pStyle w:val="Heading2"/>
        <w:rPr>
          <w:rFonts w:asciiTheme="minorHAnsi" w:eastAsiaTheme="minorEastAsia" w:hAnsiTheme="minorHAnsi" w:cstheme="minorBidi"/>
          <w:color w:val="auto"/>
          <w:sz w:val="24"/>
          <w:szCs w:val="24"/>
        </w:rPr>
      </w:pPr>
      <w:r>
        <w:rPr>
          <w:rFonts w:asciiTheme="minorHAnsi" w:eastAsiaTheme="minorEastAsia" w:hAnsiTheme="minorHAnsi" w:cstheme="minorBidi"/>
          <w:color w:val="auto"/>
          <w:sz w:val="24"/>
          <w:szCs w:val="24"/>
        </w:rPr>
        <w:t xml:space="preserve">Throughout September, our teams held coffee mornings at various sites to raise money for our corporate charity partner Macmillan. </w:t>
      </w:r>
    </w:p>
    <w:p w14:paraId="0EC42C29" w14:textId="19953473" w:rsidR="00394985" w:rsidRDefault="00394985" w:rsidP="00394985">
      <w:r>
        <w:t>In Greater Manchester, we raised £377.56</w:t>
      </w:r>
      <w:r w:rsidR="00B30691">
        <w:t xml:space="preserve">, with a special coffee morning for staff at the Renew Hub giving them the chance to see the facility. </w:t>
      </w:r>
    </w:p>
    <w:p w14:paraId="04A0F1E5" w14:textId="09FDFFC8" w:rsidR="004F23B5" w:rsidRPr="00D344F3" w:rsidRDefault="004F23B5" w:rsidP="004F23B5">
      <w:pPr>
        <w:pStyle w:val="Heading2"/>
        <w:rPr>
          <w:color w:val="auto"/>
        </w:rPr>
      </w:pPr>
      <w:bookmarkStart w:id="0" w:name="_Hlk116052321"/>
      <w:r w:rsidRPr="00D344F3">
        <w:rPr>
          <w:color w:val="auto"/>
        </w:rPr>
        <w:t>Social value</w:t>
      </w:r>
    </w:p>
    <w:p w14:paraId="2D6C98C9" w14:textId="285E784D" w:rsidR="004F23B5" w:rsidRPr="00D344F3" w:rsidRDefault="004F23B5" w:rsidP="004F23B5">
      <w:r w:rsidRPr="00D344F3">
        <w:t xml:space="preserve">Social value is all about securing wider social, economic and environmental benefits from the work that we do. This is a core part of the SUEZ business. </w:t>
      </w:r>
      <w:bookmarkEnd w:id="0"/>
      <w:r w:rsidRPr="00D344F3">
        <w:t xml:space="preserve">To achieve maximum impacts, we have tailored our social value approach to Greater Manchester’s specific vision – to create a greener, fairer, more prosperous city region. </w:t>
      </w:r>
    </w:p>
    <w:p w14:paraId="3A2E3282" w14:textId="2408C578" w:rsidR="004F23B5" w:rsidRPr="00D344F3" w:rsidRDefault="004F23B5" w:rsidP="004F23B5">
      <w:pPr>
        <w:spacing w:after="0"/>
      </w:pPr>
      <w:r w:rsidRPr="00D344F3">
        <w:t>We are committed to 54 social value actions centred around:</w:t>
      </w:r>
    </w:p>
    <w:p w14:paraId="195476C0" w14:textId="77777777" w:rsidR="004F23B5" w:rsidRPr="00D344F3" w:rsidRDefault="004F23B5" w:rsidP="004F23B5">
      <w:pPr>
        <w:pStyle w:val="ListParagraph"/>
        <w:numPr>
          <w:ilvl w:val="0"/>
          <w:numId w:val="3"/>
        </w:numPr>
        <w:spacing w:after="0"/>
      </w:pPr>
      <w:r w:rsidRPr="00D344F3">
        <w:t xml:space="preserve">employing local people and treating them fairly </w:t>
      </w:r>
    </w:p>
    <w:p w14:paraId="585C6F34" w14:textId="77777777" w:rsidR="004F23B5" w:rsidRPr="00D344F3" w:rsidRDefault="004F23B5" w:rsidP="004F23B5">
      <w:pPr>
        <w:pStyle w:val="ListParagraph"/>
        <w:numPr>
          <w:ilvl w:val="0"/>
          <w:numId w:val="3"/>
        </w:numPr>
        <w:spacing w:after="0"/>
      </w:pPr>
      <w:r w:rsidRPr="00D344F3">
        <w:t xml:space="preserve">being a responsible business and working with other local businesses </w:t>
      </w:r>
    </w:p>
    <w:p w14:paraId="6D22F45B" w14:textId="77777777" w:rsidR="004F23B5" w:rsidRPr="00D344F3" w:rsidRDefault="004F23B5" w:rsidP="004F23B5">
      <w:pPr>
        <w:pStyle w:val="ListParagraph"/>
        <w:numPr>
          <w:ilvl w:val="0"/>
          <w:numId w:val="3"/>
        </w:numPr>
        <w:spacing w:after="0"/>
      </w:pPr>
      <w:r w:rsidRPr="00D344F3">
        <w:t xml:space="preserve">working with the third sector </w:t>
      </w:r>
    </w:p>
    <w:p w14:paraId="7105386C" w14:textId="77777777" w:rsidR="004F23B5" w:rsidRPr="00D344F3" w:rsidRDefault="004F23B5" w:rsidP="004F23B5">
      <w:pPr>
        <w:pStyle w:val="ListParagraph"/>
        <w:numPr>
          <w:ilvl w:val="0"/>
          <w:numId w:val="3"/>
        </w:numPr>
        <w:spacing w:after="0"/>
      </w:pPr>
      <w:r w:rsidRPr="00D344F3">
        <w:t xml:space="preserve">enabling communities to support themselves, and </w:t>
      </w:r>
    </w:p>
    <w:p w14:paraId="705280B1" w14:textId="662B7B53" w:rsidR="004F23B5" w:rsidRPr="00D344F3" w:rsidRDefault="004F23B5" w:rsidP="004F23B5">
      <w:pPr>
        <w:pStyle w:val="ListParagraph"/>
        <w:numPr>
          <w:ilvl w:val="0"/>
          <w:numId w:val="3"/>
        </w:numPr>
        <w:spacing w:after="0"/>
      </w:pPr>
      <w:r w:rsidRPr="00D344F3">
        <w:t>protecting the local environment</w:t>
      </w:r>
    </w:p>
    <w:p w14:paraId="2127DBA6" w14:textId="7ED619F3" w:rsidR="00AE6930" w:rsidRPr="00AE6930" w:rsidRDefault="00AE6930" w:rsidP="00B86ED8"/>
    <w:sectPr w:rsidR="00AE6930" w:rsidRPr="00AE6930" w:rsidSect="00AE6930">
      <w:type w:val="continuous"/>
      <w:pgSz w:w="11906" w:h="16838"/>
      <w:pgMar w:top="1134" w:right="851" w:bottom="155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6DBBB" w14:textId="77777777" w:rsidR="00143AE9" w:rsidRDefault="00143AE9" w:rsidP="00B86ED8">
      <w:r>
        <w:separator/>
      </w:r>
    </w:p>
  </w:endnote>
  <w:endnote w:type="continuationSeparator" w:id="0">
    <w:p w14:paraId="30348A5D" w14:textId="77777777" w:rsidR="00143AE9" w:rsidRDefault="00143AE9" w:rsidP="00B86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91576" w14:textId="77777777" w:rsidR="00143AE9" w:rsidRDefault="00143AE9" w:rsidP="00B86ED8">
      <w:r>
        <w:separator/>
      </w:r>
    </w:p>
  </w:footnote>
  <w:footnote w:type="continuationSeparator" w:id="0">
    <w:p w14:paraId="5F8C8ECF" w14:textId="77777777" w:rsidR="00143AE9" w:rsidRDefault="00143AE9" w:rsidP="00B86E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A9D99" w14:textId="00D2407E" w:rsidR="00BD42E3" w:rsidRDefault="00BD42E3" w:rsidP="00B86ED8">
    <w:pPr>
      <w:pStyle w:val="Header"/>
    </w:pPr>
    <w:r>
      <w:drawing>
        <wp:anchor distT="0" distB="0" distL="114300" distR="114300" simplePos="0" relativeHeight="251661312" behindDoc="1" locked="0" layoutInCell="1" allowOverlap="1" wp14:anchorId="1D00C67E" wp14:editId="6AE8F0F2">
          <wp:simplePos x="0" y="0"/>
          <wp:positionH relativeFrom="page">
            <wp:posOffset>-1270</wp:posOffset>
          </wp:positionH>
          <wp:positionV relativeFrom="paragraph">
            <wp:posOffset>-447040</wp:posOffset>
          </wp:positionV>
          <wp:extent cx="7548532" cy="10677522"/>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532" cy="10677522"/>
                  </a:xfrm>
                  <a:prstGeom prst="rect">
                    <a:avLst/>
                  </a:prstGeom>
                </pic:spPr>
              </pic:pic>
            </a:graphicData>
          </a:graphic>
          <wp14:sizeRelH relativeFrom="page">
            <wp14:pctWidth>0</wp14:pctWidth>
          </wp14:sizeRelH>
          <wp14:sizeRelV relativeFrom="page">
            <wp14:pctHeight>0</wp14:pctHeight>
          </wp14:sizeRelV>
        </wp:anchor>
      </w:drawing>
    </w:r>
  </w:p>
  <w:p w14:paraId="040D01CE" w14:textId="77777777" w:rsidR="00BD42E3" w:rsidRDefault="00BD42E3" w:rsidP="00B86ED8">
    <w:pPr>
      <w:pStyle w:val="Header"/>
    </w:pPr>
  </w:p>
  <w:p w14:paraId="020ADBD6" w14:textId="77777777" w:rsidR="00BD42E3" w:rsidRDefault="00BD42E3" w:rsidP="00B86E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D2E53" w14:textId="7707328C" w:rsidR="00BD42E3" w:rsidRDefault="004C0219" w:rsidP="00B86ED8">
    <w:pPr>
      <w:pStyle w:val="Header"/>
    </w:pPr>
    <w:r>
      <w:drawing>
        <wp:anchor distT="0" distB="0" distL="114300" distR="114300" simplePos="0" relativeHeight="251659264" behindDoc="1" locked="0" layoutInCell="1" allowOverlap="1" wp14:anchorId="318E039D" wp14:editId="051DD7DF">
          <wp:simplePos x="0" y="0"/>
          <wp:positionH relativeFrom="margin">
            <wp:posOffset>-532765</wp:posOffset>
          </wp:positionH>
          <wp:positionV relativeFrom="paragraph">
            <wp:posOffset>-450214</wp:posOffset>
          </wp:positionV>
          <wp:extent cx="7548083" cy="10676885"/>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083" cy="106768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5BDB" w14:textId="77777777" w:rsidR="004C0219" w:rsidRDefault="004C0219" w:rsidP="00B86ED8">
    <w:pPr>
      <w:pStyle w:val="Header"/>
    </w:pPr>
    <w:r>
      <w:drawing>
        <wp:anchor distT="0" distB="0" distL="114300" distR="114300" simplePos="0" relativeHeight="251663360" behindDoc="1" locked="0" layoutInCell="1" allowOverlap="1" wp14:anchorId="07C3E27D" wp14:editId="511A9DA0">
          <wp:simplePos x="0" y="0"/>
          <wp:positionH relativeFrom="page">
            <wp:align>left</wp:align>
          </wp:positionH>
          <wp:positionV relativeFrom="paragraph">
            <wp:posOffset>-450215</wp:posOffset>
          </wp:positionV>
          <wp:extent cx="7548531" cy="10677519"/>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531" cy="10677519"/>
                  </a:xfrm>
                  <a:prstGeom prst="rect">
                    <a:avLst/>
                  </a:prstGeom>
                </pic:spPr>
              </pic:pic>
            </a:graphicData>
          </a:graphic>
          <wp14:sizeRelH relativeFrom="page">
            <wp14:pctWidth>0</wp14:pctWidth>
          </wp14:sizeRelH>
          <wp14:sizeRelV relativeFrom="page">
            <wp14:pctHeight>0</wp14:pctHeight>
          </wp14:sizeRelV>
        </wp:anchor>
      </w:drawing>
    </w:r>
  </w:p>
  <w:p w14:paraId="1BD48EDE" w14:textId="77777777" w:rsidR="004C0219" w:rsidRDefault="004C0219" w:rsidP="00B86ED8">
    <w:pPr>
      <w:pStyle w:val="Header"/>
    </w:pPr>
  </w:p>
  <w:p w14:paraId="447997DD" w14:textId="77777777" w:rsidR="004C0219" w:rsidRDefault="004C0219" w:rsidP="00B86E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B6725" w14:textId="211CA71A" w:rsidR="008B7FCE" w:rsidRDefault="008B7FCE" w:rsidP="00B86ED8">
    <w:pPr>
      <w:pStyle w:val="Header"/>
    </w:pPr>
    <w:r>
      <w:drawing>
        <wp:anchor distT="0" distB="0" distL="114300" distR="114300" simplePos="0" relativeHeight="251665408" behindDoc="1" locked="0" layoutInCell="1" allowOverlap="1" wp14:anchorId="4EB0BAC7" wp14:editId="7D917AA2">
          <wp:simplePos x="0" y="0"/>
          <wp:positionH relativeFrom="page">
            <wp:align>left</wp:align>
          </wp:positionH>
          <wp:positionV relativeFrom="paragraph">
            <wp:posOffset>-450215</wp:posOffset>
          </wp:positionV>
          <wp:extent cx="7548527" cy="1067751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527" cy="106775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4486"/>
    <w:multiLevelType w:val="hybridMultilevel"/>
    <w:tmpl w:val="2B527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6C0E2D"/>
    <w:multiLevelType w:val="hybridMultilevel"/>
    <w:tmpl w:val="12CA2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E20BB"/>
    <w:multiLevelType w:val="hybridMultilevel"/>
    <w:tmpl w:val="8C10AFBE"/>
    <w:lvl w:ilvl="0" w:tplc="9350E2F4">
      <w:start w:val="1"/>
      <w:numFmt w:val="bullet"/>
      <w:pStyle w:val="ListParagraph"/>
      <w:lvlText w:val="Ì"/>
      <w:lvlJc w:val="left"/>
      <w:pPr>
        <w:ind w:left="720" w:hanging="360"/>
      </w:pPr>
      <w:rPr>
        <w:rFonts w:ascii="Wingdings 2" w:hAnsi="Wingdings 2"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C3205"/>
    <w:multiLevelType w:val="hybridMultilevel"/>
    <w:tmpl w:val="6352C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BE70BF"/>
    <w:multiLevelType w:val="hybridMultilevel"/>
    <w:tmpl w:val="204C8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FE699A"/>
    <w:multiLevelType w:val="hybridMultilevel"/>
    <w:tmpl w:val="1CAEC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085441">
    <w:abstractNumId w:val="3"/>
  </w:num>
  <w:num w:numId="2" w16cid:durableId="1236625812">
    <w:abstractNumId w:val="2"/>
  </w:num>
  <w:num w:numId="3" w16cid:durableId="707071521">
    <w:abstractNumId w:val="1"/>
  </w:num>
  <w:num w:numId="4" w16cid:durableId="111631718">
    <w:abstractNumId w:val="4"/>
  </w:num>
  <w:num w:numId="5" w16cid:durableId="188765298">
    <w:abstractNumId w:val="0"/>
  </w:num>
  <w:num w:numId="6" w16cid:durableId="2917927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148"/>
    <w:rsid w:val="000104FC"/>
    <w:rsid w:val="0002023F"/>
    <w:rsid w:val="00060F1F"/>
    <w:rsid w:val="00065FF0"/>
    <w:rsid w:val="000849D6"/>
    <w:rsid w:val="00091D17"/>
    <w:rsid w:val="00097A2D"/>
    <w:rsid w:val="000A0FB8"/>
    <w:rsid w:val="000A6472"/>
    <w:rsid w:val="000B094B"/>
    <w:rsid w:val="000C08EA"/>
    <w:rsid w:val="000C7D76"/>
    <w:rsid w:val="00104372"/>
    <w:rsid w:val="00126ECA"/>
    <w:rsid w:val="00135458"/>
    <w:rsid w:val="00143AE9"/>
    <w:rsid w:val="00145C73"/>
    <w:rsid w:val="001507EA"/>
    <w:rsid w:val="00156AD6"/>
    <w:rsid w:val="001B1955"/>
    <w:rsid w:val="001B6E1D"/>
    <w:rsid w:val="001C59BA"/>
    <w:rsid w:val="001C5F68"/>
    <w:rsid w:val="001D68E1"/>
    <w:rsid w:val="0020647E"/>
    <w:rsid w:val="00214058"/>
    <w:rsid w:val="002159B0"/>
    <w:rsid w:val="0025231D"/>
    <w:rsid w:val="0027271C"/>
    <w:rsid w:val="00275148"/>
    <w:rsid w:val="002A48F5"/>
    <w:rsid w:val="002B3745"/>
    <w:rsid w:val="002D0A1F"/>
    <w:rsid w:val="002E43AD"/>
    <w:rsid w:val="00314827"/>
    <w:rsid w:val="0031691A"/>
    <w:rsid w:val="00322C34"/>
    <w:rsid w:val="003329FB"/>
    <w:rsid w:val="00372E87"/>
    <w:rsid w:val="00393F3A"/>
    <w:rsid w:val="00394985"/>
    <w:rsid w:val="003A2B35"/>
    <w:rsid w:val="003C1E6B"/>
    <w:rsid w:val="003C57FE"/>
    <w:rsid w:val="003C7E7A"/>
    <w:rsid w:val="003D08F9"/>
    <w:rsid w:val="003D1D4F"/>
    <w:rsid w:val="003E45FC"/>
    <w:rsid w:val="003F18CC"/>
    <w:rsid w:val="003F68F1"/>
    <w:rsid w:val="004127D1"/>
    <w:rsid w:val="00430256"/>
    <w:rsid w:val="00436860"/>
    <w:rsid w:val="0046268E"/>
    <w:rsid w:val="00482FB0"/>
    <w:rsid w:val="00492EC7"/>
    <w:rsid w:val="004A6ABC"/>
    <w:rsid w:val="004C0219"/>
    <w:rsid w:val="004C483C"/>
    <w:rsid w:val="004D3E66"/>
    <w:rsid w:val="004D5532"/>
    <w:rsid w:val="004F23B5"/>
    <w:rsid w:val="00504CB9"/>
    <w:rsid w:val="00511239"/>
    <w:rsid w:val="00526968"/>
    <w:rsid w:val="0054415C"/>
    <w:rsid w:val="005520E6"/>
    <w:rsid w:val="00554DCE"/>
    <w:rsid w:val="00566569"/>
    <w:rsid w:val="00594FDC"/>
    <w:rsid w:val="005C0009"/>
    <w:rsid w:val="006074C2"/>
    <w:rsid w:val="00627BB9"/>
    <w:rsid w:val="0065405F"/>
    <w:rsid w:val="00664516"/>
    <w:rsid w:val="00670A98"/>
    <w:rsid w:val="006B0F6E"/>
    <w:rsid w:val="006B5F62"/>
    <w:rsid w:val="006C4C31"/>
    <w:rsid w:val="006D038D"/>
    <w:rsid w:val="006D1B0F"/>
    <w:rsid w:val="006D5648"/>
    <w:rsid w:val="006E01E6"/>
    <w:rsid w:val="006E7AE0"/>
    <w:rsid w:val="006F5673"/>
    <w:rsid w:val="007163AA"/>
    <w:rsid w:val="00722562"/>
    <w:rsid w:val="007450EE"/>
    <w:rsid w:val="00751E28"/>
    <w:rsid w:val="007645EC"/>
    <w:rsid w:val="00786C3D"/>
    <w:rsid w:val="00791ED3"/>
    <w:rsid w:val="007A304F"/>
    <w:rsid w:val="007B17FD"/>
    <w:rsid w:val="007C1A84"/>
    <w:rsid w:val="007C3A61"/>
    <w:rsid w:val="007C6E63"/>
    <w:rsid w:val="007F2191"/>
    <w:rsid w:val="007F25E4"/>
    <w:rsid w:val="007F4798"/>
    <w:rsid w:val="007F5EB4"/>
    <w:rsid w:val="008579C8"/>
    <w:rsid w:val="008830E4"/>
    <w:rsid w:val="00896CF8"/>
    <w:rsid w:val="008A1715"/>
    <w:rsid w:val="008B127C"/>
    <w:rsid w:val="008B7FCE"/>
    <w:rsid w:val="008C4CF5"/>
    <w:rsid w:val="008D69DB"/>
    <w:rsid w:val="008E64AB"/>
    <w:rsid w:val="0093358E"/>
    <w:rsid w:val="00962BAB"/>
    <w:rsid w:val="00970937"/>
    <w:rsid w:val="00982092"/>
    <w:rsid w:val="00984C53"/>
    <w:rsid w:val="00994D32"/>
    <w:rsid w:val="009A528D"/>
    <w:rsid w:val="009B6407"/>
    <w:rsid w:val="009C44F0"/>
    <w:rsid w:val="009E45C6"/>
    <w:rsid w:val="009E6FE3"/>
    <w:rsid w:val="009F543E"/>
    <w:rsid w:val="00A06CD2"/>
    <w:rsid w:val="00A26ACE"/>
    <w:rsid w:val="00A31B7F"/>
    <w:rsid w:val="00A33B1B"/>
    <w:rsid w:val="00A50AD6"/>
    <w:rsid w:val="00A65C60"/>
    <w:rsid w:val="00A674FB"/>
    <w:rsid w:val="00A70C40"/>
    <w:rsid w:val="00A96984"/>
    <w:rsid w:val="00AA30F5"/>
    <w:rsid w:val="00AA3D9C"/>
    <w:rsid w:val="00AC1C83"/>
    <w:rsid w:val="00AC6222"/>
    <w:rsid w:val="00AE0D4D"/>
    <w:rsid w:val="00AE409C"/>
    <w:rsid w:val="00AE6930"/>
    <w:rsid w:val="00AF56F0"/>
    <w:rsid w:val="00B038CC"/>
    <w:rsid w:val="00B30691"/>
    <w:rsid w:val="00B32020"/>
    <w:rsid w:val="00B46F3E"/>
    <w:rsid w:val="00B60746"/>
    <w:rsid w:val="00B654E5"/>
    <w:rsid w:val="00B737A8"/>
    <w:rsid w:val="00B8103A"/>
    <w:rsid w:val="00B842D0"/>
    <w:rsid w:val="00B86ED8"/>
    <w:rsid w:val="00B9000D"/>
    <w:rsid w:val="00B9189A"/>
    <w:rsid w:val="00BC0178"/>
    <w:rsid w:val="00BC0C39"/>
    <w:rsid w:val="00BC23AD"/>
    <w:rsid w:val="00BD42E3"/>
    <w:rsid w:val="00BE51D5"/>
    <w:rsid w:val="00C01CFE"/>
    <w:rsid w:val="00C0332E"/>
    <w:rsid w:val="00C46DDB"/>
    <w:rsid w:val="00C63208"/>
    <w:rsid w:val="00C658BA"/>
    <w:rsid w:val="00C65A7B"/>
    <w:rsid w:val="00C73E30"/>
    <w:rsid w:val="00C7687D"/>
    <w:rsid w:val="00C96891"/>
    <w:rsid w:val="00CA6C82"/>
    <w:rsid w:val="00CB1695"/>
    <w:rsid w:val="00CC6B54"/>
    <w:rsid w:val="00D100B0"/>
    <w:rsid w:val="00D344F3"/>
    <w:rsid w:val="00D34874"/>
    <w:rsid w:val="00D414F1"/>
    <w:rsid w:val="00D75585"/>
    <w:rsid w:val="00DA1ED4"/>
    <w:rsid w:val="00DC6095"/>
    <w:rsid w:val="00DE0C9D"/>
    <w:rsid w:val="00E0704D"/>
    <w:rsid w:val="00E24562"/>
    <w:rsid w:val="00E40424"/>
    <w:rsid w:val="00E4099F"/>
    <w:rsid w:val="00E436E2"/>
    <w:rsid w:val="00E47CD5"/>
    <w:rsid w:val="00E6309E"/>
    <w:rsid w:val="00E92361"/>
    <w:rsid w:val="00ED2C78"/>
    <w:rsid w:val="00EE5EAA"/>
    <w:rsid w:val="00F078FD"/>
    <w:rsid w:val="00F11098"/>
    <w:rsid w:val="00F12917"/>
    <w:rsid w:val="00F1511A"/>
    <w:rsid w:val="00F37218"/>
    <w:rsid w:val="00F508D5"/>
    <w:rsid w:val="00F617ED"/>
    <w:rsid w:val="00F6471B"/>
    <w:rsid w:val="00F85448"/>
    <w:rsid w:val="00F9046B"/>
    <w:rsid w:val="00F91C9A"/>
    <w:rsid w:val="00F9518B"/>
    <w:rsid w:val="00FA007F"/>
    <w:rsid w:val="00FA6F2E"/>
    <w:rsid w:val="00FB78B7"/>
    <w:rsid w:val="00FD3B2E"/>
    <w:rsid w:val="00FE07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22491"/>
  <w15:chartTrackingRefBased/>
  <w15:docId w15:val="{542E37EA-374E-42AA-AE04-5A18DB376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985"/>
    <w:pPr>
      <w:spacing w:after="220" w:line="360" w:lineRule="auto"/>
    </w:pPr>
    <w:rPr>
      <w:noProof/>
      <w:sz w:val="24"/>
      <w:szCs w:val="24"/>
    </w:rPr>
  </w:style>
  <w:style w:type="paragraph" w:styleId="Heading1">
    <w:name w:val="heading 1"/>
    <w:basedOn w:val="Heading2"/>
    <w:next w:val="Normal"/>
    <w:link w:val="Heading1Char"/>
    <w:uiPriority w:val="9"/>
    <w:qFormat/>
    <w:rsid w:val="00B86ED8"/>
    <w:pPr>
      <w:shd w:val="clear" w:color="auto" w:fill="030F40"/>
      <w:spacing w:line="360" w:lineRule="auto"/>
      <w:jc w:val="center"/>
      <w:outlineLvl w:val="0"/>
    </w:pPr>
    <w:rPr>
      <w:rFonts w:asciiTheme="minorHAnsi" w:hAnsiTheme="minorHAnsi" w:cstheme="minorHAnsi"/>
      <w:b/>
      <w:bCs/>
      <w:color w:val="FFFFFF" w:themeColor="background1"/>
    </w:rPr>
  </w:style>
  <w:style w:type="paragraph" w:styleId="Heading2">
    <w:name w:val="heading 2"/>
    <w:basedOn w:val="Normal"/>
    <w:next w:val="Normal"/>
    <w:link w:val="Heading2Char"/>
    <w:uiPriority w:val="9"/>
    <w:unhideWhenUsed/>
    <w:qFormat/>
    <w:rsid w:val="00BD42E3"/>
    <w:pPr>
      <w:keepNext/>
      <w:keepLines/>
      <w:spacing w:before="80" w:after="12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86ED8"/>
    <w:pPr>
      <w:keepNext/>
      <w:keepLines/>
      <w:spacing w:before="40" w:after="0" w:line="240" w:lineRule="auto"/>
      <w:outlineLvl w:val="2"/>
    </w:pPr>
    <w:rPr>
      <w:rFonts w:asciiTheme="majorHAnsi" w:eastAsiaTheme="majorEastAsia" w:hAnsiTheme="majorHAnsi" w:cstheme="majorBidi"/>
      <w:b/>
      <w:bCs/>
      <w:color w:val="000000" w:themeColor="text2"/>
      <w:sz w:val="28"/>
      <w:szCs w:val="28"/>
    </w:rPr>
  </w:style>
  <w:style w:type="paragraph" w:styleId="Heading4">
    <w:name w:val="heading 4"/>
    <w:basedOn w:val="Normal"/>
    <w:next w:val="Normal"/>
    <w:link w:val="Heading4Char"/>
    <w:uiPriority w:val="9"/>
    <w:semiHidden/>
    <w:unhideWhenUsed/>
    <w:rsid w:val="00275148"/>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75148"/>
    <w:pPr>
      <w:keepNext/>
      <w:keepLines/>
      <w:spacing w:before="40" w:after="0"/>
      <w:outlineLvl w:val="4"/>
    </w:pPr>
    <w:rPr>
      <w:rFonts w:asciiTheme="majorHAnsi" w:eastAsiaTheme="majorEastAsia" w:hAnsiTheme="majorHAnsi" w:cstheme="majorBidi"/>
      <w:color w:val="000000" w:themeColor="text2"/>
      <w:sz w:val="22"/>
      <w:szCs w:val="22"/>
    </w:rPr>
  </w:style>
  <w:style w:type="paragraph" w:styleId="Heading6">
    <w:name w:val="heading 6"/>
    <w:basedOn w:val="Normal"/>
    <w:next w:val="Normal"/>
    <w:link w:val="Heading6Char"/>
    <w:uiPriority w:val="9"/>
    <w:semiHidden/>
    <w:unhideWhenUsed/>
    <w:qFormat/>
    <w:rsid w:val="00275148"/>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275148"/>
    <w:pPr>
      <w:keepNext/>
      <w:keepLines/>
      <w:spacing w:before="40" w:after="0"/>
      <w:outlineLvl w:val="6"/>
    </w:pPr>
    <w:rPr>
      <w:rFonts w:asciiTheme="majorHAnsi" w:eastAsiaTheme="majorEastAsia" w:hAnsiTheme="majorHAnsi" w:cstheme="majorBidi"/>
      <w:i/>
      <w:iCs/>
      <w:color w:val="8F3306" w:themeColor="accent1" w:themeShade="80"/>
      <w:sz w:val="21"/>
      <w:szCs w:val="21"/>
    </w:rPr>
  </w:style>
  <w:style w:type="paragraph" w:styleId="Heading8">
    <w:name w:val="heading 8"/>
    <w:basedOn w:val="Normal"/>
    <w:next w:val="Normal"/>
    <w:link w:val="Heading8Char"/>
    <w:uiPriority w:val="9"/>
    <w:semiHidden/>
    <w:unhideWhenUsed/>
    <w:qFormat/>
    <w:rsid w:val="00275148"/>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275148"/>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ED8"/>
    <w:rPr>
      <w:rFonts w:eastAsiaTheme="majorEastAsia" w:cstheme="minorHAnsi"/>
      <w:b/>
      <w:bCs/>
      <w:color w:val="FFFFFF" w:themeColor="background1"/>
      <w:sz w:val="28"/>
      <w:szCs w:val="28"/>
      <w:shd w:val="clear" w:color="auto" w:fill="030F40"/>
    </w:rPr>
  </w:style>
  <w:style w:type="character" w:customStyle="1" w:styleId="Heading2Char">
    <w:name w:val="Heading 2 Char"/>
    <w:basedOn w:val="DefaultParagraphFont"/>
    <w:link w:val="Heading2"/>
    <w:uiPriority w:val="9"/>
    <w:rsid w:val="00BD42E3"/>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86ED8"/>
    <w:rPr>
      <w:rFonts w:asciiTheme="majorHAnsi" w:eastAsiaTheme="majorEastAsia" w:hAnsiTheme="majorHAnsi" w:cstheme="majorBidi"/>
      <w:b/>
      <w:bCs/>
      <w:noProof/>
      <w:color w:val="000000" w:themeColor="text2"/>
      <w:sz w:val="28"/>
      <w:szCs w:val="28"/>
    </w:rPr>
  </w:style>
  <w:style w:type="character" w:customStyle="1" w:styleId="Heading4Char">
    <w:name w:val="Heading 4 Char"/>
    <w:basedOn w:val="DefaultParagraphFont"/>
    <w:link w:val="Heading4"/>
    <w:uiPriority w:val="9"/>
    <w:semiHidden/>
    <w:rsid w:val="00275148"/>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75148"/>
    <w:rPr>
      <w:rFonts w:asciiTheme="majorHAnsi" w:eastAsiaTheme="majorEastAsia" w:hAnsiTheme="majorHAnsi" w:cstheme="majorBidi"/>
      <w:color w:val="000000" w:themeColor="text2"/>
      <w:sz w:val="22"/>
      <w:szCs w:val="22"/>
    </w:rPr>
  </w:style>
  <w:style w:type="character" w:customStyle="1" w:styleId="Heading6Char">
    <w:name w:val="Heading 6 Char"/>
    <w:basedOn w:val="DefaultParagraphFont"/>
    <w:link w:val="Heading6"/>
    <w:uiPriority w:val="9"/>
    <w:semiHidden/>
    <w:rsid w:val="00275148"/>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275148"/>
    <w:rPr>
      <w:rFonts w:asciiTheme="majorHAnsi" w:eastAsiaTheme="majorEastAsia" w:hAnsiTheme="majorHAnsi" w:cstheme="majorBidi"/>
      <w:i/>
      <w:iCs/>
      <w:color w:val="8F3306" w:themeColor="accent1" w:themeShade="80"/>
      <w:sz w:val="21"/>
      <w:szCs w:val="21"/>
    </w:rPr>
  </w:style>
  <w:style w:type="character" w:customStyle="1" w:styleId="Heading8Char">
    <w:name w:val="Heading 8 Char"/>
    <w:basedOn w:val="DefaultParagraphFont"/>
    <w:link w:val="Heading8"/>
    <w:uiPriority w:val="9"/>
    <w:semiHidden/>
    <w:rsid w:val="00275148"/>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275148"/>
    <w:rPr>
      <w:rFonts w:asciiTheme="majorHAnsi" w:eastAsiaTheme="majorEastAsia" w:hAnsiTheme="majorHAnsi" w:cstheme="majorBidi"/>
      <w:b/>
      <w:bCs/>
      <w:i/>
      <w:iCs/>
      <w:color w:val="000000" w:themeColor="text2"/>
    </w:rPr>
  </w:style>
  <w:style w:type="paragraph" w:styleId="Caption">
    <w:name w:val="caption"/>
    <w:basedOn w:val="Normal"/>
    <w:next w:val="Normal"/>
    <w:uiPriority w:val="35"/>
    <w:unhideWhenUsed/>
    <w:qFormat/>
    <w:rsid w:val="00275148"/>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75148"/>
    <w:pPr>
      <w:spacing w:after="0" w:line="240" w:lineRule="auto"/>
      <w:contextualSpacing/>
    </w:pPr>
    <w:rPr>
      <w:rFonts w:asciiTheme="majorHAnsi" w:eastAsiaTheme="majorEastAsia" w:hAnsiTheme="majorHAnsi" w:cstheme="majorBidi"/>
      <w:color w:val="77B7FC" w:themeColor="accent5"/>
      <w:spacing w:val="-10"/>
      <w:sz w:val="56"/>
      <w:szCs w:val="56"/>
    </w:rPr>
  </w:style>
  <w:style w:type="character" w:customStyle="1" w:styleId="TitleChar">
    <w:name w:val="Title Char"/>
    <w:basedOn w:val="DefaultParagraphFont"/>
    <w:link w:val="Title"/>
    <w:uiPriority w:val="10"/>
    <w:rsid w:val="00275148"/>
    <w:rPr>
      <w:rFonts w:asciiTheme="majorHAnsi" w:eastAsiaTheme="majorEastAsia" w:hAnsiTheme="majorHAnsi" w:cstheme="majorBidi"/>
      <w:color w:val="77B7FC" w:themeColor="accent5"/>
      <w:spacing w:val="-10"/>
      <w:sz w:val="56"/>
      <w:szCs w:val="56"/>
    </w:rPr>
  </w:style>
  <w:style w:type="paragraph" w:styleId="Subtitle">
    <w:name w:val="Subtitle"/>
    <w:basedOn w:val="Normal"/>
    <w:next w:val="Normal"/>
    <w:link w:val="SubtitleChar"/>
    <w:uiPriority w:val="11"/>
    <w:qFormat/>
    <w:rsid w:val="00275148"/>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275148"/>
    <w:rPr>
      <w:rFonts w:asciiTheme="majorHAnsi" w:eastAsiaTheme="majorEastAsia" w:hAnsiTheme="majorHAnsi" w:cstheme="majorBidi"/>
      <w:sz w:val="24"/>
      <w:szCs w:val="24"/>
    </w:rPr>
  </w:style>
  <w:style w:type="character" w:styleId="Strong">
    <w:name w:val="Strong"/>
    <w:basedOn w:val="DefaultParagraphFont"/>
    <w:uiPriority w:val="22"/>
    <w:qFormat/>
    <w:rsid w:val="00275148"/>
    <w:rPr>
      <w:b/>
      <w:bCs/>
    </w:rPr>
  </w:style>
  <w:style w:type="character" w:styleId="Emphasis">
    <w:name w:val="Emphasis"/>
    <w:basedOn w:val="DefaultParagraphFont"/>
    <w:uiPriority w:val="20"/>
    <w:rsid w:val="00275148"/>
    <w:rPr>
      <w:i/>
      <w:iCs/>
    </w:rPr>
  </w:style>
  <w:style w:type="paragraph" w:styleId="NoSpacing">
    <w:name w:val="No Spacing"/>
    <w:uiPriority w:val="1"/>
    <w:qFormat/>
    <w:rsid w:val="00275148"/>
    <w:pPr>
      <w:spacing w:after="0" w:line="240" w:lineRule="auto"/>
    </w:pPr>
  </w:style>
  <w:style w:type="paragraph" w:styleId="Quote">
    <w:name w:val="Quote"/>
    <w:basedOn w:val="Normal"/>
    <w:next w:val="Normal"/>
    <w:link w:val="QuoteChar"/>
    <w:uiPriority w:val="29"/>
    <w:qFormat/>
    <w:rsid w:val="00275148"/>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75148"/>
    <w:rPr>
      <w:i/>
      <w:iCs/>
      <w:color w:val="404040" w:themeColor="text1" w:themeTint="BF"/>
    </w:rPr>
  </w:style>
  <w:style w:type="paragraph" w:styleId="IntenseQuote">
    <w:name w:val="Intense Quote"/>
    <w:basedOn w:val="Normal"/>
    <w:next w:val="Normal"/>
    <w:link w:val="IntenseQuoteChar"/>
    <w:uiPriority w:val="30"/>
    <w:qFormat/>
    <w:rsid w:val="00275148"/>
    <w:pPr>
      <w:pBdr>
        <w:left w:val="single" w:sz="18" w:space="12" w:color="F67536" w:themeColor="accent1"/>
      </w:pBdr>
      <w:spacing w:before="100" w:beforeAutospacing="1" w:line="300" w:lineRule="auto"/>
      <w:ind w:left="1224" w:right="1224"/>
    </w:pPr>
    <w:rPr>
      <w:rFonts w:asciiTheme="majorHAnsi" w:eastAsiaTheme="majorEastAsia" w:hAnsiTheme="majorHAnsi" w:cstheme="majorBidi"/>
      <w:color w:val="77B7FC" w:themeColor="accent5"/>
      <w:sz w:val="28"/>
      <w:szCs w:val="28"/>
    </w:rPr>
  </w:style>
  <w:style w:type="character" w:customStyle="1" w:styleId="IntenseQuoteChar">
    <w:name w:val="Intense Quote Char"/>
    <w:basedOn w:val="DefaultParagraphFont"/>
    <w:link w:val="IntenseQuote"/>
    <w:uiPriority w:val="30"/>
    <w:rsid w:val="00275148"/>
    <w:rPr>
      <w:rFonts w:asciiTheme="majorHAnsi" w:eastAsiaTheme="majorEastAsia" w:hAnsiTheme="majorHAnsi" w:cstheme="majorBidi"/>
      <w:color w:val="77B7FC" w:themeColor="accent5"/>
      <w:sz w:val="28"/>
      <w:szCs w:val="28"/>
    </w:rPr>
  </w:style>
  <w:style w:type="character" w:styleId="SubtleEmphasis">
    <w:name w:val="Subtle Emphasis"/>
    <w:basedOn w:val="DefaultParagraphFont"/>
    <w:uiPriority w:val="19"/>
    <w:rsid w:val="00275148"/>
    <w:rPr>
      <w:i/>
      <w:iCs/>
      <w:color w:val="404040" w:themeColor="text1" w:themeTint="BF"/>
    </w:rPr>
  </w:style>
  <w:style w:type="character" w:styleId="IntenseEmphasis">
    <w:name w:val="Intense Emphasis"/>
    <w:basedOn w:val="DefaultParagraphFont"/>
    <w:uiPriority w:val="21"/>
    <w:rsid w:val="00275148"/>
    <w:rPr>
      <w:b/>
      <w:bCs/>
      <w:i/>
      <w:iCs/>
    </w:rPr>
  </w:style>
  <w:style w:type="character" w:styleId="SubtleReference">
    <w:name w:val="Subtle Reference"/>
    <w:basedOn w:val="DefaultParagraphFont"/>
    <w:uiPriority w:val="31"/>
    <w:rsid w:val="00275148"/>
    <w:rPr>
      <w:smallCaps/>
      <w:color w:val="404040" w:themeColor="text1" w:themeTint="BF"/>
      <w:u w:val="single" w:color="7F7F7F" w:themeColor="text1" w:themeTint="80"/>
    </w:rPr>
  </w:style>
  <w:style w:type="character" w:styleId="IntenseReference">
    <w:name w:val="Intense Reference"/>
    <w:basedOn w:val="DefaultParagraphFont"/>
    <w:uiPriority w:val="32"/>
    <w:rsid w:val="00275148"/>
    <w:rPr>
      <w:b/>
      <w:bCs/>
      <w:smallCaps/>
      <w:spacing w:val="5"/>
      <w:u w:val="single"/>
    </w:rPr>
  </w:style>
  <w:style w:type="character" w:styleId="BookTitle">
    <w:name w:val="Book Title"/>
    <w:basedOn w:val="DefaultParagraphFont"/>
    <w:uiPriority w:val="33"/>
    <w:rsid w:val="00275148"/>
    <w:rPr>
      <w:b/>
      <w:bCs/>
      <w:smallCaps/>
    </w:rPr>
  </w:style>
  <w:style w:type="paragraph" w:styleId="TOCHeading">
    <w:name w:val="TOC Heading"/>
    <w:basedOn w:val="Heading1"/>
    <w:next w:val="Normal"/>
    <w:uiPriority w:val="39"/>
    <w:semiHidden/>
    <w:unhideWhenUsed/>
    <w:qFormat/>
    <w:rsid w:val="00275148"/>
    <w:pPr>
      <w:outlineLvl w:val="9"/>
    </w:pPr>
  </w:style>
  <w:style w:type="paragraph" w:styleId="Header">
    <w:name w:val="header"/>
    <w:basedOn w:val="Normal"/>
    <w:link w:val="HeaderChar"/>
    <w:uiPriority w:val="99"/>
    <w:unhideWhenUsed/>
    <w:rsid w:val="002751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5148"/>
  </w:style>
  <w:style w:type="paragraph" w:styleId="Footer">
    <w:name w:val="footer"/>
    <w:basedOn w:val="Normal"/>
    <w:link w:val="FooterChar"/>
    <w:uiPriority w:val="99"/>
    <w:unhideWhenUsed/>
    <w:rsid w:val="002751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5148"/>
  </w:style>
  <w:style w:type="table" w:styleId="TableGrid">
    <w:name w:val="Table Grid"/>
    <w:basedOn w:val="TableNormal"/>
    <w:uiPriority w:val="39"/>
    <w:rsid w:val="00275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 text"/>
    <w:basedOn w:val="Normal"/>
    <w:link w:val="NotetextChar"/>
    <w:qFormat/>
    <w:rsid w:val="00FA007F"/>
    <w:rPr>
      <w:color w:val="7030A0"/>
    </w:rPr>
  </w:style>
  <w:style w:type="paragraph" w:styleId="ListParagraph">
    <w:name w:val="List Paragraph"/>
    <w:basedOn w:val="Normal"/>
    <w:uiPriority w:val="34"/>
    <w:qFormat/>
    <w:rsid w:val="00984C53"/>
    <w:pPr>
      <w:numPr>
        <w:numId w:val="2"/>
      </w:numPr>
      <w:ind w:left="397" w:hanging="397"/>
      <w:contextualSpacing/>
    </w:pPr>
  </w:style>
  <w:style w:type="character" w:customStyle="1" w:styleId="NotetextChar">
    <w:name w:val="Note text Char"/>
    <w:basedOn w:val="DefaultParagraphFont"/>
    <w:link w:val="Notetext"/>
    <w:rsid w:val="00FA007F"/>
    <w:rPr>
      <w:color w:val="7030A0"/>
    </w:rPr>
  </w:style>
  <w:style w:type="character" w:styleId="Hyperlink">
    <w:name w:val="Hyperlink"/>
    <w:basedOn w:val="DefaultParagraphFont"/>
    <w:uiPriority w:val="99"/>
    <w:unhideWhenUsed/>
    <w:rsid w:val="006E7AE0"/>
    <w:rPr>
      <w:color w:val="FFFFFF" w:themeColor="hyperlink"/>
      <w:u w:val="single"/>
    </w:rPr>
  </w:style>
  <w:style w:type="character" w:styleId="UnresolvedMention">
    <w:name w:val="Unresolved Mention"/>
    <w:basedOn w:val="DefaultParagraphFont"/>
    <w:uiPriority w:val="99"/>
    <w:semiHidden/>
    <w:unhideWhenUsed/>
    <w:rsid w:val="00393F3A"/>
    <w:rPr>
      <w:color w:val="605E5C"/>
      <w:shd w:val="clear" w:color="auto" w:fill="E1DFDD"/>
    </w:rPr>
  </w:style>
  <w:style w:type="paragraph" w:styleId="Revision">
    <w:name w:val="Revision"/>
    <w:hidden/>
    <w:uiPriority w:val="99"/>
    <w:semiHidden/>
    <w:rsid w:val="00492EC7"/>
    <w:pPr>
      <w:spacing w:after="0" w:line="240" w:lineRule="auto"/>
    </w:pPr>
    <w:rPr>
      <w:noProof/>
      <w:sz w:val="24"/>
      <w:szCs w:val="24"/>
    </w:rPr>
  </w:style>
  <w:style w:type="character" w:styleId="CommentReference">
    <w:name w:val="annotation reference"/>
    <w:basedOn w:val="DefaultParagraphFont"/>
    <w:uiPriority w:val="99"/>
    <w:semiHidden/>
    <w:unhideWhenUsed/>
    <w:rsid w:val="00492EC7"/>
    <w:rPr>
      <w:sz w:val="16"/>
      <w:szCs w:val="16"/>
    </w:rPr>
  </w:style>
  <w:style w:type="paragraph" w:styleId="CommentText">
    <w:name w:val="annotation text"/>
    <w:basedOn w:val="Normal"/>
    <w:link w:val="CommentTextChar"/>
    <w:uiPriority w:val="99"/>
    <w:semiHidden/>
    <w:unhideWhenUsed/>
    <w:rsid w:val="00492EC7"/>
    <w:pPr>
      <w:spacing w:line="240" w:lineRule="auto"/>
    </w:pPr>
    <w:rPr>
      <w:sz w:val="20"/>
      <w:szCs w:val="20"/>
    </w:rPr>
  </w:style>
  <w:style w:type="character" w:customStyle="1" w:styleId="CommentTextChar">
    <w:name w:val="Comment Text Char"/>
    <w:basedOn w:val="DefaultParagraphFont"/>
    <w:link w:val="CommentText"/>
    <w:uiPriority w:val="99"/>
    <w:semiHidden/>
    <w:rsid w:val="00492EC7"/>
    <w:rPr>
      <w:noProof/>
    </w:rPr>
  </w:style>
  <w:style w:type="paragraph" w:styleId="CommentSubject">
    <w:name w:val="annotation subject"/>
    <w:basedOn w:val="CommentText"/>
    <w:next w:val="CommentText"/>
    <w:link w:val="CommentSubjectChar"/>
    <w:uiPriority w:val="99"/>
    <w:semiHidden/>
    <w:unhideWhenUsed/>
    <w:rsid w:val="00492EC7"/>
    <w:rPr>
      <w:b/>
      <w:bCs/>
    </w:rPr>
  </w:style>
  <w:style w:type="character" w:customStyle="1" w:styleId="CommentSubjectChar">
    <w:name w:val="Comment Subject Char"/>
    <w:basedOn w:val="CommentTextChar"/>
    <w:link w:val="CommentSubject"/>
    <w:uiPriority w:val="99"/>
    <w:semiHidden/>
    <w:rsid w:val="00492EC7"/>
    <w:rPr>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766274">
      <w:bodyDiv w:val="1"/>
      <w:marLeft w:val="0"/>
      <w:marRight w:val="0"/>
      <w:marTop w:val="0"/>
      <w:marBottom w:val="0"/>
      <w:divBdr>
        <w:top w:val="none" w:sz="0" w:space="0" w:color="auto"/>
        <w:left w:val="none" w:sz="0" w:space="0" w:color="auto"/>
        <w:bottom w:val="none" w:sz="0" w:space="0" w:color="auto"/>
        <w:right w:val="none" w:sz="0" w:space="0" w:color="auto"/>
      </w:divBdr>
    </w:div>
    <w:div w:id="444346277">
      <w:bodyDiv w:val="1"/>
      <w:marLeft w:val="0"/>
      <w:marRight w:val="0"/>
      <w:marTop w:val="0"/>
      <w:marBottom w:val="0"/>
      <w:divBdr>
        <w:top w:val="none" w:sz="0" w:space="0" w:color="auto"/>
        <w:left w:val="none" w:sz="0" w:space="0" w:color="auto"/>
        <w:bottom w:val="none" w:sz="0" w:space="0" w:color="auto"/>
        <w:right w:val="none" w:sz="0" w:space="0" w:color="auto"/>
      </w:divBdr>
    </w:div>
    <w:div w:id="725450353">
      <w:bodyDiv w:val="1"/>
      <w:marLeft w:val="0"/>
      <w:marRight w:val="0"/>
      <w:marTop w:val="0"/>
      <w:marBottom w:val="0"/>
      <w:divBdr>
        <w:top w:val="none" w:sz="0" w:space="0" w:color="auto"/>
        <w:left w:val="none" w:sz="0" w:space="0" w:color="auto"/>
        <w:bottom w:val="none" w:sz="0" w:space="0" w:color="auto"/>
        <w:right w:val="none" w:sz="0" w:space="0" w:color="auto"/>
      </w:divBdr>
    </w:div>
    <w:div w:id="205102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cid:38D57CFD-934C-45B8-AC01-E62E2B4D184B"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FFF"/>
      </a:lt2>
      <a:accent1>
        <a:srgbClr val="F67536"/>
      </a:accent1>
      <a:accent2>
        <a:srgbClr val="FFC229"/>
      </a:accent2>
      <a:accent3>
        <a:srgbClr val="FFC229"/>
      </a:accent3>
      <a:accent4>
        <a:srgbClr val="AADC14"/>
      </a:accent4>
      <a:accent5>
        <a:srgbClr val="77B7FC"/>
      </a:accent5>
      <a:accent6>
        <a:srgbClr val="030F40"/>
      </a:accent6>
      <a:hlink>
        <a:srgbClr val="FFFFFF"/>
      </a:hlink>
      <a:folHlink>
        <a:srgbClr val="00000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25C18-E78E-4B81-980F-459261ABD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435</Words>
  <Characters>2485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Zotti, Clementine</dc:creator>
  <cp:keywords/>
  <dc:description/>
  <cp:lastModifiedBy>Fairley, Lauren</cp:lastModifiedBy>
  <cp:revision>3</cp:revision>
  <cp:lastPrinted>2022-03-15T17:00:00Z</cp:lastPrinted>
  <dcterms:created xsi:type="dcterms:W3CDTF">2022-10-10T09:08:00Z</dcterms:created>
  <dcterms:modified xsi:type="dcterms:W3CDTF">2022-10-10T09:13:00Z</dcterms:modified>
</cp:coreProperties>
</file>